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AC5" w:rsidRDefault="00351AC5" w:rsidP="00C16F49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1AC5">
        <w:rPr>
          <w:rFonts w:ascii="Times New Roman" w:hAnsi="Times New Roman" w:cs="Times New Roman"/>
          <w:b/>
          <w:sz w:val="24"/>
          <w:szCs w:val="24"/>
          <w:u w:val="single"/>
        </w:rPr>
        <w:t>PARECER DAS COMISSÕES</w:t>
      </w:r>
    </w:p>
    <w:p w:rsidR="003F10E0" w:rsidRPr="00351AC5" w:rsidRDefault="003F10E0" w:rsidP="00414649">
      <w:pPr>
        <w:pStyle w:val="SemEspaamento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1AC5" w:rsidRPr="00351AC5" w:rsidRDefault="00351AC5" w:rsidP="00C16F49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51AC5" w:rsidRDefault="00351AC5" w:rsidP="00C16F49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51AC5" w:rsidRPr="00351AC5" w:rsidRDefault="00351AC5" w:rsidP="00C16F49">
      <w:pPr>
        <w:pStyle w:val="SemEspaamen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51AC5">
        <w:rPr>
          <w:rFonts w:ascii="Times New Roman" w:hAnsi="Times New Roman" w:cs="Times New Roman"/>
          <w:b/>
          <w:sz w:val="24"/>
          <w:szCs w:val="24"/>
        </w:rPr>
        <w:t>PROJETO DE LEI Nº 067/2021</w:t>
      </w:r>
    </w:p>
    <w:p w:rsidR="00351AC5" w:rsidRPr="00351AC5" w:rsidRDefault="00351AC5" w:rsidP="00C16F49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15 de julho de 2021.</w:t>
      </w:r>
    </w:p>
    <w:p w:rsidR="00351AC5" w:rsidRPr="00351AC5" w:rsidRDefault="00351AC5" w:rsidP="00C16F49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51AC5" w:rsidRDefault="00351AC5" w:rsidP="00C16F49">
      <w:pPr>
        <w:pStyle w:val="SemEspaamento"/>
        <w:spacing w:line="276" w:lineRule="auto"/>
        <w:ind w:left="1701"/>
        <w:rPr>
          <w:rFonts w:ascii="Times New Roman" w:hAnsi="Times New Roman" w:cs="Times New Roman"/>
          <w:b/>
          <w:sz w:val="24"/>
          <w:szCs w:val="24"/>
        </w:rPr>
      </w:pPr>
      <w:r w:rsidRPr="00351AC5">
        <w:rPr>
          <w:rFonts w:ascii="Times New Roman" w:hAnsi="Times New Roman" w:cs="Times New Roman"/>
          <w:b/>
          <w:sz w:val="24"/>
          <w:szCs w:val="24"/>
        </w:rPr>
        <w:t>EMENTA: DISPÕE SOBRE O PLANO PL</w:t>
      </w:r>
      <w:r w:rsidR="0073769D">
        <w:rPr>
          <w:rFonts w:ascii="Times New Roman" w:hAnsi="Times New Roman" w:cs="Times New Roman"/>
          <w:b/>
          <w:sz w:val="24"/>
          <w:szCs w:val="24"/>
        </w:rPr>
        <w:t>URIANUAL DO MUNICÍPIO DE AMETISTA DO SUL-RS</w:t>
      </w:r>
      <w:r w:rsidRPr="00351AC5">
        <w:rPr>
          <w:rFonts w:ascii="Times New Roman" w:hAnsi="Times New Roman" w:cs="Times New Roman"/>
          <w:b/>
          <w:sz w:val="24"/>
          <w:szCs w:val="24"/>
        </w:rPr>
        <w:t xml:space="preserve"> PARA O</w:t>
      </w:r>
      <w:r>
        <w:rPr>
          <w:rFonts w:ascii="Times New Roman" w:hAnsi="Times New Roman" w:cs="Times New Roman"/>
          <w:b/>
          <w:sz w:val="24"/>
          <w:szCs w:val="24"/>
        </w:rPr>
        <w:t xml:space="preserve">S EXERCÍCIOS DE 2022 A </w:t>
      </w:r>
      <w:r w:rsidRPr="00351AC5"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51AC5" w:rsidRPr="00351AC5" w:rsidRDefault="00351AC5" w:rsidP="00C16F49">
      <w:pPr>
        <w:pStyle w:val="SemEspaamento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351AC5" w:rsidRDefault="00351AC5" w:rsidP="00C16F49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1AC5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351AC5" w:rsidRPr="00351AC5" w:rsidRDefault="00351AC5" w:rsidP="00C16F49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1AC5" w:rsidRDefault="00351AC5" w:rsidP="00C16F49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1AC5">
        <w:rPr>
          <w:rFonts w:ascii="Times New Roman" w:hAnsi="Times New Roman" w:cs="Times New Roman"/>
          <w:sz w:val="24"/>
          <w:szCs w:val="24"/>
        </w:rPr>
        <w:t>O Executivo justificou seu projeto enunciando que no prime</w:t>
      </w:r>
      <w:r>
        <w:rPr>
          <w:rFonts w:ascii="Times New Roman" w:hAnsi="Times New Roman" w:cs="Times New Roman"/>
          <w:sz w:val="24"/>
          <w:szCs w:val="24"/>
        </w:rPr>
        <w:t>iro ano de mandato do prefeito é obrigatória a elaboração d</w:t>
      </w:r>
      <w:r w:rsidRPr="00351AC5">
        <w:rPr>
          <w:rFonts w:ascii="Times New Roman" w:hAnsi="Times New Roman" w:cs="Times New Roman"/>
          <w:sz w:val="24"/>
          <w:szCs w:val="24"/>
        </w:rPr>
        <w:t>o PLANO PLURIANUAL – PPA, visando o planejamento da administração</w:t>
      </w:r>
      <w:r>
        <w:rPr>
          <w:rFonts w:ascii="Times New Roman" w:hAnsi="Times New Roman" w:cs="Times New Roman"/>
          <w:sz w:val="24"/>
          <w:szCs w:val="24"/>
        </w:rPr>
        <w:t xml:space="preserve"> para os quatros anos seguintes. Ainda, indaga o Executivo, em suas justificativas, que realizou estudo aprofundado, visando contemplar todos os segmentos da Administração Municipal, considerando seus aspectos fundamentais. </w:t>
      </w:r>
    </w:p>
    <w:p w:rsidR="00351AC5" w:rsidRDefault="00351AC5" w:rsidP="00C16F49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1AC5">
        <w:rPr>
          <w:rFonts w:ascii="Times New Roman" w:hAnsi="Times New Roman" w:cs="Times New Roman"/>
          <w:sz w:val="24"/>
          <w:szCs w:val="24"/>
        </w:rPr>
        <w:t>É o relatório.</w:t>
      </w:r>
    </w:p>
    <w:p w:rsidR="00351AC5" w:rsidRDefault="00351AC5" w:rsidP="00C16F49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1AC5" w:rsidRPr="00351AC5" w:rsidRDefault="00351AC5" w:rsidP="00C16F49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1AC5">
        <w:rPr>
          <w:rFonts w:ascii="Times New Roman" w:hAnsi="Times New Roman" w:cs="Times New Roman"/>
          <w:b/>
          <w:sz w:val="24"/>
          <w:szCs w:val="24"/>
          <w:u w:val="single"/>
        </w:rPr>
        <w:t>PARECER</w:t>
      </w:r>
    </w:p>
    <w:p w:rsidR="00351AC5" w:rsidRPr="00351AC5" w:rsidRDefault="00351AC5" w:rsidP="00C16F49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51AC5" w:rsidRDefault="00351AC5" w:rsidP="00C16F49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1AC5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presente </w:t>
      </w:r>
      <w:r w:rsidRPr="00351AC5">
        <w:rPr>
          <w:rFonts w:ascii="Times New Roman" w:hAnsi="Times New Roman" w:cs="Times New Roman"/>
          <w:sz w:val="24"/>
          <w:szCs w:val="24"/>
        </w:rPr>
        <w:t>projeto de lei apresentado tem caráter notadamente técnico, não demandando maiores comentários a seu mérito, iniciativa e legalidade.</w:t>
      </w:r>
    </w:p>
    <w:p w:rsidR="004C3D58" w:rsidRDefault="00351AC5" w:rsidP="00C16F49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Referente </w:t>
      </w:r>
      <w:r w:rsidR="004C3D58">
        <w:rPr>
          <w:rFonts w:ascii="Times New Roman" w:hAnsi="Times New Roman" w:cs="Times New Roman"/>
          <w:sz w:val="24"/>
          <w:szCs w:val="24"/>
        </w:rPr>
        <w:t xml:space="preserve">à </w:t>
      </w:r>
      <w:r w:rsidRPr="00351AC5">
        <w:rPr>
          <w:rFonts w:ascii="Times New Roman" w:hAnsi="Times New Roman" w:cs="Times New Roman"/>
          <w:sz w:val="24"/>
          <w:szCs w:val="24"/>
        </w:rPr>
        <w:t xml:space="preserve">iniciativa </w:t>
      </w:r>
      <w:r w:rsidR="004C3D58">
        <w:rPr>
          <w:rFonts w:ascii="Times New Roman" w:hAnsi="Times New Roman" w:cs="Times New Roman"/>
          <w:sz w:val="24"/>
          <w:szCs w:val="24"/>
        </w:rPr>
        <w:t xml:space="preserve">do referido projeto, inquestionável que </w:t>
      </w:r>
      <w:r w:rsidRPr="00351AC5">
        <w:rPr>
          <w:rFonts w:ascii="Times New Roman" w:hAnsi="Times New Roman" w:cs="Times New Roman"/>
          <w:sz w:val="24"/>
          <w:szCs w:val="24"/>
        </w:rPr>
        <w:t xml:space="preserve">encontra-se perfeitamente adequado, uma vez que de autoria do </w:t>
      </w:r>
      <w:r w:rsidR="004C3D58">
        <w:rPr>
          <w:rFonts w:ascii="Times New Roman" w:hAnsi="Times New Roman" w:cs="Times New Roman"/>
          <w:sz w:val="24"/>
          <w:szCs w:val="24"/>
        </w:rPr>
        <w:t xml:space="preserve">Poder </w:t>
      </w:r>
      <w:r w:rsidRPr="00351AC5">
        <w:rPr>
          <w:rFonts w:ascii="Times New Roman" w:hAnsi="Times New Roman" w:cs="Times New Roman"/>
          <w:sz w:val="24"/>
          <w:szCs w:val="24"/>
        </w:rPr>
        <w:t xml:space="preserve">Executivo, sendo do mesmo a competência para elaborar o PPA com o competente planejamento da administração para os quatros anos seguintes, sendo destes, três anos do atual prefeito e um do mandato do </w:t>
      </w:r>
      <w:r w:rsidR="004C3D58">
        <w:rPr>
          <w:rFonts w:ascii="Times New Roman" w:hAnsi="Times New Roman" w:cs="Times New Roman"/>
          <w:sz w:val="24"/>
          <w:szCs w:val="24"/>
        </w:rPr>
        <w:t>seu sucessor.</w:t>
      </w:r>
    </w:p>
    <w:p w:rsidR="004C3D58" w:rsidRDefault="004C3D58" w:rsidP="00C16F49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Cuida-se, portanto</w:t>
      </w:r>
      <w:r w:rsidR="00351AC5" w:rsidRPr="00351A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="00351AC5" w:rsidRPr="00351AC5">
        <w:rPr>
          <w:rFonts w:ascii="Times New Roman" w:hAnsi="Times New Roman" w:cs="Times New Roman"/>
          <w:sz w:val="24"/>
          <w:szCs w:val="24"/>
        </w:rPr>
        <w:t xml:space="preserve"> no primeiro ano de mandato do pref</w:t>
      </w:r>
      <w:r>
        <w:rPr>
          <w:rFonts w:ascii="Times New Roman" w:hAnsi="Times New Roman" w:cs="Times New Roman"/>
          <w:sz w:val="24"/>
          <w:szCs w:val="24"/>
        </w:rPr>
        <w:t xml:space="preserve">eito, este deve elaborar o PPA </w:t>
      </w:r>
      <w:r w:rsidR="00351AC5" w:rsidRPr="00351AC5">
        <w:rPr>
          <w:rFonts w:ascii="Times New Roman" w:hAnsi="Times New Roman" w:cs="Times New Roman"/>
          <w:sz w:val="24"/>
          <w:szCs w:val="24"/>
        </w:rPr>
        <w:t xml:space="preserve">com o objetivo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351AC5" w:rsidRPr="00351AC5">
        <w:rPr>
          <w:rFonts w:ascii="Times New Roman" w:hAnsi="Times New Roman" w:cs="Times New Roman"/>
          <w:sz w:val="24"/>
          <w:szCs w:val="24"/>
        </w:rPr>
        <w:t>plane</w:t>
      </w:r>
      <w:r>
        <w:rPr>
          <w:rFonts w:ascii="Times New Roman" w:hAnsi="Times New Roman" w:cs="Times New Roman"/>
          <w:sz w:val="24"/>
          <w:szCs w:val="24"/>
        </w:rPr>
        <w:t>jar a estrutura administrativa m</w:t>
      </w:r>
      <w:r w:rsidR="00351AC5" w:rsidRPr="00351AC5">
        <w:rPr>
          <w:rFonts w:ascii="Times New Roman" w:hAnsi="Times New Roman" w:cs="Times New Roman"/>
          <w:sz w:val="24"/>
          <w:szCs w:val="24"/>
        </w:rPr>
        <w:t>unicip</w:t>
      </w:r>
      <w:r>
        <w:rPr>
          <w:rFonts w:ascii="Times New Roman" w:hAnsi="Times New Roman" w:cs="Times New Roman"/>
          <w:sz w:val="24"/>
          <w:szCs w:val="24"/>
        </w:rPr>
        <w:t>al para os futuros quatro anos.</w:t>
      </w:r>
    </w:p>
    <w:p w:rsidR="00351AC5" w:rsidRPr="00351AC5" w:rsidRDefault="004C3D58" w:rsidP="00C16F49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fim, o</w:t>
      </w:r>
      <w:r w:rsidR="00351AC5" w:rsidRPr="00351AC5">
        <w:rPr>
          <w:rFonts w:ascii="Times New Roman" w:hAnsi="Times New Roman" w:cs="Times New Roman"/>
          <w:sz w:val="24"/>
          <w:szCs w:val="24"/>
        </w:rPr>
        <w:t xml:space="preserve"> presente projeto já obteve parecer de admissibilidade, sendo realizada a Audiência Pública, com a participação da sociedade, em atendimento da Lei de Responsabilidade Fiscal.</w:t>
      </w:r>
    </w:p>
    <w:p w:rsidR="00351AC5" w:rsidRPr="00351AC5" w:rsidRDefault="00351AC5" w:rsidP="00C16F49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51AC5" w:rsidRPr="004C3D58" w:rsidRDefault="00351AC5" w:rsidP="00C16F49">
      <w:pPr>
        <w:pStyle w:val="SemEspaamento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3D58">
        <w:rPr>
          <w:rFonts w:ascii="Times New Roman" w:hAnsi="Times New Roman" w:cs="Times New Roman"/>
          <w:b/>
          <w:sz w:val="24"/>
          <w:szCs w:val="24"/>
          <w:u w:val="single"/>
        </w:rPr>
        <w:t>Da Competência e Iniciativa</w:t>
      </w:r>
    </w:p>
    <w:p w:rsidR="00351AC5" w:rsidRPr="00351AC5" w:rsidRDefault="00351AC5" w:rsidP="00C16F49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51AC5" w:rsidRPr="00351AC5" w:rsidRDefault="00351AC5" w:rsidP="00C16F49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1AC5">
        <w:rPr>
          <w:rFonts w:ascii="Times New Roman" w:hAnsi="Times New Roman" w:cs="Times New Roman"/>
          <w:sz w:val="24"/>
          <w:szCs w:val="24"/>
        </w:rPr>
        <w:t>A matéria em análise tramita nesta Casa Legislativa, por iniciativa do Sr. Prefeito Municipal,</w:t>
      </w:r>
      <w:r w:rsidR="004C3D58">
        <w:rPr>
          <w:rFonts w:ascii="Times New Roman" w:hAnsi="Times New Roman" w:cs="Times New Roman"/>
          <w:sz w:val="24"/>
          <w:szCs w:val="24"/>
        </w:rPr>
        <w:t xml:space="preserve"> sob a forma de projeto de lei, constituindo-se em instrumento de planejamento de amplo alcance, cuja finalidade é estabelecer a previsão dos programas e metas governamentais de longo prazo para </w:t>
      </w:r>
      <w:r w:rsidRPr="00351AC5">
        <w:rPr>
          <w:rFonts w:ascii="Times New Roman" w:hAnsi="Times New Roman" w:cs="Times New Roman"/>
          <w:sz w:val="24"/>
          <w:szCs w:val="24"/>
        </w:rPr>
        <w:t>os exercícios de 2022 a 2025</w:t>
      </w:r>
      <w:r w:rsidR="004C3D58">
        <w:rPr>
          <w:rFonts w:ascii="Times New Roman" w:hAnsi="Times New Roman" w:cs="Times New Roman"/>
          <w:sz w:val="24"/>
          <w:szCs w:val="24"/>
        </w:rPr>
        <w:t>.</w:t>
      </w:r>
    </w:p>
    <w:p w:rsidR="00351AC5" w:rsidRPr="00351AC5" w:rsidRDefault="00351AC5" w:rsidP="00C16F4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AC5" w:rsidRPr="004C3D58" w:rsidRDefault="00351AC5" w:rsidP="00C16F49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3D58">
        <w:rPr>
          <w:rFonts w:ascii="Times New Roman" w:hAnsi="Times New Roman" w:cs="Times New Roman"/>
          <w:b/>
          <w:sz w:val="24"/>
          <w:szCs w:val="24"/>
          <w:u w:val="single"/>
        </w:rPr>
        <w:t>Do Plano Plurianual – PPA</w:t>
      </w:r>
    </w:p>
    <w:p w:rsidR="00351AC5" w:rsidRPr="00351AC5" w:rsidRDefault="00351AC5" w:rsidP="00C16F4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D58" w:rsidRDefault="00351AC5" w:rsidP="00C16F49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1AC5">
        <w:rPr>
          <w:rFonts w:ascii="Times New Roman" w:hAnsi="Times New Roman" w:cs="Times New Roman"/>
          <w:sz w:val="24"/>
          <w:szCs w:val="24"/>
        </w:rPr>
        <w:t>O sistema orçamentário trazido pela Constituição de 1988 instituiu o denominado orçamento-programa, através da integração do orçamento público com o econômico, integrando, pois, as políticas de ordem fiscal e econômica.</w:t>
      </w:r>
    </w:p>
    <w:p w:rsidR="004C3D58" w:rsidRDefault="00351AC5" w:rsidP="00C16F49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1AC5">
        <w:rPr>
          <w:rFonts w:ascii="Times New Roman" w:hAnsi="Times New Roman" w:cs="Times New Roman"/>
          <w:sz w:val="24"/>
          <w:szCs w:val="24"/>
        </w:rPr>
        <w:lastRenderedPageBreak/>
        <w:t>O Plano Plurianual – PPA surge nesse sentido com a importante missão de regular e disciplinar os projetos governamentais, através do estabelecimento de diretrizes, objetivos e metas a serem segu</w:t>
      </w:r>
      <w:r w:rsidR="004C3D58">
        <w:rPr>
          <w:rFonts w:ascii="Times New Roman" w:hAnsi="Times New Roman" w:cs="Times New Roman"/>
          <w:sz w:val="24"/>
          <w:szCs w:val="24"/>
        </w:rPr>
        <w:t>idos pelo prazo de quatro anos.</w:t>
      </w:r>
    </w:p>
    <w:p w:rsidR="00351AC5" w:rsidRPr="00351AC5" w:rsidRDefault="00351AC5" w:rsidP="00C16F49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1AC5">
        <w:rPr>
          <w:rFonts w:ascii="Times New Roman" w:hAnsi="Times New Roman" w:cs="Times New Roman"/>
          <w:sz w:val="24"/>
          <w:szCs w:val="24"/>
        </w:rPr>
        <w:t>Tem sua previsão no ordenamento jur</w:t>
      </w:r>
      <w:r w:rsidR="004C3D58">
        <w:rPr>
          <w:rFonts w:ascii="Times New Roman" w:hAnsi="Times New Roman" w:cs="Times New Roman"/>
          <w:sz w:val="24"/>
          <w:szCs w:val="24"/>
        </w:rPr>
        <w:t>ídico pela regra insculpida no a</w:t>
      </w:r>
      <w:r w:rsidRPr="00351AC5">
        <w:rPr>
          <w:rFonts w:ascii="Times New Roman" w:hAnsi="Times New Roman" w:cs="Times New Roman"/>
          <w:sz w:val="24"/>
          <w:szCs w:val="24"/>
        </w:rPr>
        <w:t>rt. 165 da Constituição Federal, que assim dispõe:</w:t>
      </w:r>
    </w:p>
    <w:p w:rsidR="00351AC5" w:rsidRPr="00351AC5" w:rsidRDefault="00351AC5" w:rsidP="00C16F49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51AC5" w:rsidRPr="004C3D58" w:rsidRDefault="00351AC5" w:rsidP="00C16F49">
      <w:pPr>
        <w:pStyle w:val="SemEspaamento"/>
        <w:spacing w:line="276" w:lineRule="auto"/>
        <w:ind w:left="141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3D58">
        <w:rPr>
          <w:rFonts w:ascii="Times New Roman" w:hAnsi="Times New Roman" w:cs="Times New Roman"/>
          <w:b/>
          <w:sz w:val="20"/>
          <w:szCs w:val="20"/>
        </w:rPr>
        <w:t>Art. 165 – Leis de iniciativa do Poder Executivo estabelecerão:</w:t>
      </w:r>
    </w:p>
    <w:p w:rsidR="00351AC5" w:rsidRPr="004C3D58" w:rsidRDefault="004C3D58" w:rsidP="00C16F49">
      <w:pPr>
        <w:pStyle w:val="SemEspaamento"/>
        <w:spacing w:line="276" w:lineRule="auto"/>
        <w:ind w:left="141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 – o plano plurianual;</w:t>
      </w:r>
    </w:p>
    <w:p w:rsidR="00351AC5" w:rsidRPr="004C3D58" w:rsidRDefault="00351AC5" w:rsidP="00C16F49">
      <w:pPr>
        <w:pStyle w:val="SemEspaamento"/>
        <w:spacing w:line="276" w:lineRule="auto"/>
        <w:ind w:left="141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3D58">
        <w:rPr>
          <w:rFonts w:ascii="Times New Roman" w:hAnsi="Times New Roman" w:cs="Times New Roman"/>
          <w:b/>
          <w:sz w:val="20"/>
          <w:szCs w:val="20"/>
        </w:rPr>
        <w:t>II</w:t>
      </w:r>
      <w:r w:rsidR="004C3D58">
        <w:rPr>
          <w:rFonts w:ascii="Times New Roman" w:hAnsi="Times New Roman" w:cs="Times New Roman"/>
          <w:b/>
          <w:sz w:val="20"/>
          <w:szCs w:val="20"/>
        </w:rPr>
        <w:t xml:space="preserve"> – as diretrizes orçamentárias;</w:t>
      </w:r>
    </w:p>
    <w:p w:rsidR="00351AC5" w:rsidRPr="004C3D58" w:rsidRDefault="00351AC5" w:rsidP="00C16F49">
      <w:pPr>
        <w:pStyle w:val="SemEspaamento"/>
        <w:spacing w:line="276" w:lineRule="auto"/>
        <w:ind w:left="141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3D58">
        <w:rPr>
          <w:rFonts w:ascii="Times New Roman" w:hAnsi="Times New Roman" w:cs="Times New Roman"/>
          <w:b/>
          <w:sz w:val="20"/>
          <w:szCs w:val="20"/>
        </w:rPr>
        <w:t>III – os orçamentos anuais.</w:t>
      </w:r>
    </w:p>
    <w:p w:rsidR="00351AC5" w:rsidRPr="004C3D58" w:rsidRDefault="00351AC5" w:rsidP="00C16F49">
      <w:pPr>
        <w:pStyle w:val="SemEspaamento"/>
        <w:spacing w:line="276" w:lineRule="auto"/>
        <w:ind w:left="141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51AC5" w:rsidRPr="004C3D58" w:rsidRDefault="00351AC5" w:rsidP="00C16F49">
      <w:pPr>
        <w:pStyle w:val="SemEspaamento"/>
        <w:spacing w:line="276" w:lineRule="auto"/>
        <w:ind w:left="141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3D58">
        <w:rPr>
          <w:rFonts w:ascii="Times New Roman" w:hAnsi="Times New Roman" w:cs="Times New Roman"/>
          <w:b/>
          <w:sz w:val="20"/>
          <w:szCs w:val="20"/>
        </w:rPr>
        <w:t>1º – A lei que instituir o plano plurianual estabelecerá, de forma regionalizada, as diretrizes, objetivos e metas da administração pública federal para as despesas de capital e outras delas decorrentes e para as relativas aos programas de duração continuada.</w:t>
      </w:r>
    </w:p>
    <w:p w:rsidR="00712758" w:rsidRDefault="00712758" w:rsidP="00C16F49">
      <w:pPr>
        <w:pStyle w:val="SemEspaamento"/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712758" w:rsidRDefault="003F10E0" w:rsidP="00C16F49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Frisa-se </w:t>
      </w:r>
      <w:r w:rsidR="00351AC5" w:rsidRPr="00712758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1AC5" w:rsidRPr="00712758">
        <w:rPr>
          <w:rFonts w:ascii="Times New Roman" w:hAnsi="Times New Roman" w:cs="Times New Roman"/>
          <w:sz w:val="24"/>
          <w:szCs w:val="24"/>
        </w:rPr>
        <w:t xml:space="preserve"> por meio de sua realização, o referido PPA visa assegurar o planejamento e a transparência, estruturando todos os planos e programas governamentais a fim de promover o desenvolvimento econômico conjuntamente com o equilíbrio fiscal necessário.</w:t>
      </w:r>
    </w:p>
    <w:p w:rsidR="00712758" w:rsidRDefault="00351AC5" w:rsidP="00C16F49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1AC5">
        <w:rPr>
          <w:rFonts w:ascii="Times New Roman" w:hAnsi="Times New Roman" w:cs="Times New Roman"/>
          <w:sz w:val="24"/>
          <w:szCs w:val="24"/>
        </w:rPr>
        <w:t>O Plurianual para o período 2022 a 2025 constitui a peça fundamental da Administração Pública, posto que estabelece as metas, objetivos, diagnóstico e ações da administração do governo munic</w:t>
      </w:r>
      <w:r w:rsidR="00712758">
        <w:rPr>
          <w:rFonts w:ascii="Times New Roman" w:hAnsi="Times New Roman" w:cs="Times New Roman"/>
          <w:sz w:val="24"/>
          <w:szCs w:val="24"/>
        </w:rPr>
        <w:t>ipal para o próximo quadriênio.</w:t>
      </w:r>
    </w:p>
    <w:p w:rsidR="00712758" w:rsidRDefault="00351AC5" w:rsidP="00C16F49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1AC5">
        <w:rPr>
          <w:rFonts w:ascii="Times New Roman" w:hAnsi="Times New Roman" w:cs="Times New Roman"/>
          <w:sz w:val="24"/>
          <w:szCs w:val="24"/>
        </w:rPr>
        <w:t>Acrescente-se, ainda, que o orçamento-programa contribui para o planejamento governamental, pois é capaz de expressar com maior veracidade as responsabilidades do governo para com a sociedade, visto que o orçamento deve indicar com clareza os objetivos perseguidos pelo município, d</w:t>
      </w:r>
      <w:r w:rsidR="00712758">
        <w:rPr>
          <w:rFonts w:ascii="Times New Roman" w:hAnsi="Times New Roman" w:cs="Times New Roman"/>
          <w:sz w:val="24"/>
          <w:szCs w:val="24"/>
        </w:rPr>
        <w:t>a qual o Prefeito é intérprete.</w:t>
      </w:r>
    </w:p>
    <w:p w:rsidR="00712758" w:rsidRDefault="00351AC5" w:rsidP="00C16F49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1AC5">
        <w:rPr>
          <w:rFonts w:ascii="Times New Roman" w:hAnsi="Times New Roman" w:cs="Times New Roman"/>
          <w:sz w:val="24"/>
          <w:szCs w:val="24"/>
        </w:rPr>
        <w:t xml:space="preserve">O projeto estabelece os programas, seus objetivos, indicadores e montantes de recursos a serem aplicados em despesas de capital e outras delas decorrentes e nas despesas de duração continuada, na forma dos ANEXOS que acompanham </w:t>
      </w:r>
      <w:r w:rsidR="00712758">
        <w:rPr>
          <w:rFonts w:ascii="Times New Roman" w:hAnsi="Times New Roman" w:cs="Times New Roman"/>
          <w:sz w:val="24"/>
          <w:szCs w:val="24"/>
        </w:rPr>
        <w:t>o projeto e farão parte da LEI.</w:t>
      </w:r>
    </w:p>
    <w:p w:rsidR="00712758" w:rsidRDefault="00351AC5" w:rsidP="00C16F49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1AC5">
        <w:rPr>
          <w:rFonts w:ascii="Times New Roman" w:hAnsi="Times New Roman" w:cs="Times New Roman"/>
          <w:sz w:val="24"/>
          <w:szCs w:val="24"/>
        </w:rPr>
        <w:t>Por sua vez</w:t>
      </w:r>
      <w:r w:rsidR="00712758">
        <w:rPr>
          <w:rFonts w:ascii="Times New Roman" w:hAnsi="Times New Roman" w:cs="Times New Roman"/>
          <w:sz w:val="24"/>
          <w:szCs w:val="24"/>
        </w:rPr>
        <w:t>,</w:t>
      </w:r>
      <w:r w:rsidRPr="00351AC5">
        <w:rPr>
          <w:rFonts w:ascii="Times New Roman" w:hAnsi="Times New Roman" w:cs="Times New Roman"/>
          <w:sz w:val="24"/>
          <w:szCs w:val="24"/>
        </w:rPr>
        <w:t xml:space="preserve"> os valores financeiros são referenciais e não constituem limite para a programação da despesa na Lei Orçamentária Anual, que deverá obedecer aos parâmetros fixados pela Lei de Diretrizes Orçamentárias e as receitas previstas, consoante a legislação tributária em vigor à época, pois a Lei de Diretrizes Orçamentárias de cada Exercício Financeiro indicará os programas prioritários a serem incluídos </w:t>
      </w:r>
      <w:r w:rsidR="00712758">
        <w:rPr>
          <w:rFonts w:ascii="Times New Roman" w:hAnsi="Times New Roman" w:cs="Times New Roman"/>
          <w:sz w:val="24"/>
          <w:szCs w:val="24"/>
        </w:rPr>
        <w:t>no Projeto da Lei Orçamentária.</w:t>
      </w:r>
    </w:p>
    <w:p w:rsidR="00712758" w:rsidRDefault="00351AC5" w:rsidP="00C16F49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1AC5">
        <w:rPr>
          <w:rFonts w:ascii="Times New Roman" w:hAnsi="Times New Roman" w:cs="Times New Roman"/>
          <w:sz w:val="24"/>
          <w:szCs w:val="24"/>
        </w:rPr>
        <w:t>Qualquer exclusão ou alteração de programas, bem como a inclusão de novos programas serão propostos pelo Poder Executivo, através de Projeto de Lei de Revisão do Plan</w:t>
      </w:r>
      <w:r w:rsidR="00712758">
        <w:rPr>
          <w:rFonts w:ascii="Times New Roman" w:hAnsi="Times New Roman" w:cs="Times New Roman"/>
          <w:sz w:val="24"/>
          <w:szCs w:val="24"/>
        </w:rPr>
        <w:t>o ou Projeto de Lei específico.</w:t>
      </w:r>
    </w:p>
    <w:p w:rsidR="00351AC5" w:rsidRPr="00351AC5" w:rsidRDefault="00712758" w:rsidP="00C16F49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fim, anexo ao referido </w:t>
      </w:r>
      <w:r w:rsidR="00351AC5" w:rsidRPr="00351AC5">
        <w:rPr>
          <w:rFonts w:ascii="Times New Roman" w:hAnsi="Times New Roman" w:cs="Times New Roman"/>
          <w:sz w:val="24"/>
          <w:szCs w:val="24"/>
        </w:rPr>
        <w:t>projeto, também se encontram as metas e objetivos do Poder Legislativo, que é parte integrante de todo o PPA.</w:t>
      </w:r>
    </w:p>
    <w:p w:rsidR="00351AC5" w:rsidRPr="00351AC5" w:rsidRDefault="00351AC5" w:rsidP="00C16F49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51AC5" w:rsidRPr="00351AC5" w:rsidRDefault="00351AC5" w:rsidP="00C16F49">
      <w:pPr>
        <w:pStyle w:val="SemEspaamento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12758">
        <w:rPr>
          <w:rFonts w:ascii="Times New Roman" w:hAnsi="Times New Roman" w:cs="Times New Roman"/>
          <w:b/>
          <w:sz w:val="24"/>
          <w:szCs w:val="24"/>
          <w:u w:val="single"/>
        </w:rPr>
        <w:t>CONCLUSÃO</w:t>
      </w:r>
      <w:r w:rsidRPr="00351AC5">
        <w:rPr>
          <w:rFonts w:ascii="Times New Roman" w:hAnsi="Times New Roman" w:cs="Times New Roman"/>
          <w:sz w:val="24"/>
          <w:szCs w:val="24"/>
        </w:rPr>
        <w:t>:</w:t>
      </w:r>
    </w:p>
    <w:p w:rsidR="00351AC5" w:rsidRPr="00351AC5" w:rsidRDefault="00351AC5" w:rsidP="00C16F49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2758" w:rsidRDefault="00712758" w:rsidP="00C16F49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51AC5" w:rsidRPr="00351AC5">
        <w:rPr>
          <w:rFonts w:ascii="Times New Roman" w:hAnsi="Times New Roman" w:cs="Times New Roman"/>
          <w:sz w:val="24"/>
          <w:szCs w:val="24"/>
        </w:rPr>
        <w:t xml:space="preserve">m atendimento às normas regimentais, </w:t>
      </w:r>
      <w:r>
        <w:rPr>
          <w:rFonts w:ascii="Times New Roman" w:hAnsi="Times New Roman" w:cs="Times New Roman"/>
          <w:sz w:val="24"/>
          <w:szCs w:val="24"/>
        </w:rPr>
        <w:t xml:space="preserve">o presente projeto necessita de parecer das Comissões do Poder Legislativo Municipal competentes, estando </w:t>
      </w:r>
      <w:r w:rsidR="00351AC5" w:rsidRPr="00351AC5">
        <w:rPr>
          <w:rFonts w:ascii="Times New Roman" w:hAnsi="Times New Roman" w:cs="Times New Roman"/>
          <w:sz w:val="24"/>
          <w:szCs w:val="24"/>
        </w:rPr>
        <w:t xml:space="preserve">sob a responsabilidade </w:t>
      </w:r>
      <w:r w:rsidR="00C16F49">
        <w:rPr>
          <w:rFonts w:ascii="Times New Roman" w:hAnsi="Times New Roman" w:cs="Times New Roman"/>
          <w:sz w:val="24"/>
          <w:szCs w:val="24"/>
        </w:rPr>
        <w:t>dos vereadores (Comissões) para</w:t>
      </w:r>
      <w:r w:rsidR="00351AC5" w:rsidRPr="00351AC5">
        <w:rPr>
          <w:rFonts w:ascii="Times New Roman" w:hAnsi="Times New Roman" w:cs="Times New Roman"/>
          <w:sz w:val="24"/>
          <w:szCs w:val="24"/>
        </w:rPr>
        <w:t xml:space="preserve"> que seja exarado o parecer final </w:t>
      </w:r>
      <w:r>
        <w:rPr>
          <w:rFonts w:ascii="Times New Roman" w:hAnsi="Times New Roman" w:cs="Times New Roman"/>
          <w:sz w:val="24"/>
          <w:szCs w:val="24"/>
        </w:rPr>
        <w:t>acerca de</w:t>
      </w:r>
      <w:r w:rsidR="00351AC5" w:rsidRPr="00351AC5">
        <w:rPr>
          <w:rFonts w:ascii="Times New Roman" w:hAnsi="Times New Roman" w:cs="Times New Roman"/>
          <w:sz w:val="24"/>
          <w:szCs w:val="24"/>
        </w:rPr>
        <w:t xml:space="preserve"> sua legalidade, constitucionalidade e </w:t>
      </w:r>
      <w:proofErr w:type="spellStart"/>
      <w:r w:rsidR="00351AC5" w:rsidRPr="00351AC5">
        <w:rPr>
          <w:rFonts w:ascii="Times New Roman" w:hAnsi="Times New Roman" w:cs="Times New Roman"/>
          <w:sz w:val="24"/>
          <w:szCs w:val="24"/>
        </w:rPr>
        <w:t>regimentalidade</w:t>
      </w:r>
      <w:proofErr w:type="spellEnd"/>
      <w:r w:rsidR="00351AC5" w:rsidRPr="00351AC5">
        <w:rPr>
          <w:rFonts w:ascii="Times New Roman" w:hAnsi="Times New Roman" w:cs="Times New Roman"/>
          <w:sz w:val="24"/>
          <w:szCs w:val="24"/>
        </w:rPr>
        <w:t>, as quais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1AC5" w:rsidRPr="00351AC5">
        <w:rPr>
          <w:rFonts w:ascii="Times New Roman" w:hAnsi="Times New Roman" w:cs="Times New Roman"/>
          <w:sz w:val="24"/>
          <w:szCs w:val="24"/>
        </w:rPr>
        <w:t xml:space="preserve"> salvo melhor entendimento</w:t>
      </w:r>
      <w:r>
        <w:rPr>
          <w:rFonts w:ascii="Times New Roman" w:hAnsi="Times New Roman" w:cs="Times New Roman"/>
          <w:sz w:val="24"/>
          <w:szCs w:val="24"/>
        </w:rPr>
        <w:t>, encontram-se adequadas.</w:t>
      </w:r>
    </w:p>
    <w:p w:rsidR="00C16F49" w:rsidRDefault="003F10E0" w:rsidP="00C16F49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forma, </w:t>
      </w:r>
      <w:r w:rsidR="00351AC5" w:rsidRPr="00351AC5">
        <w:rPr>
          <w:rFonts w:ascii="Times New Roman" w:hAnsi="Times New Roman" w:cs="Times New Roman"/>
          <w:sz w:val="24"/>
          <w:szCs w:val="24"/>
        </w:rPr>
        <w:t xml:space="preserve">atendidos os fundamentos legais, bem como </w:t>
      </w:r>
      <w:r>
        <w:rPr>
          <w:rFonts w:ascii="Times New Roman" w:hAnsi="Times New Roman" w:cs="Times New Roman"/>
          <w:sz w:val="24"/>
          <w:szCs w:val="24"/>
        </w:rPr>
        <w:t xml:space="preserve">realizada a </w:t>
      </w:r>
      <w:r w:rsidR="00351AC5" w:rsidRPr="00351AC5">
        <w:rPr>
          <w:rFonts w:ascii="Times New Roman" w:hAnsi="Times New Roman" w:cs="Times New Roman"/>
          <w:sz w:val="24"/>
          <w:szCs w:val="24"/>
        </w:rPr>
        <w:t xml:space="preserve">análise das exigências da Lei de Responsabilidade Fiscal, tendo havido a participação da Sociedade e às </w:t>
      </w:r>
      <w:r w:rsidR="00351AC5" w:rsidRPr="00351AC5">
        <w:rPr>
          <w:rFonts w:ascii="Times New Roman" w:hAnsi="Times New Roman" w:cs="Times New Roman"/>
          <w:sz w:val="24"/>
          <w:szCs w:val="24"/>
        </w:rPr>
        <w:lastRenderedPageBreak/>
        <w:t>normas formal</w:t>
      </w:r>
      <w:r w:rsidR="00414649">
        <w:rPr>
          <w:rFonts w:ascii="Times New Roman" w:hAnsi="Times New Roman" w:cs="Times New Roman"/>
          <w:sz w:val="24"/>
          <w:szCs w:val="24"/>
        </w:rPr>
        <w:t xml:space="preserve">ísticas da técnica legislativa, </w:t>
      </w:r>
      <w:r w:rsidR="00C16F49">
        <w:rPr>
          <w:rFonts w:ascii="Times New Roman" w:hAnsi="Times New Roman" w:cs="Times New Roman"/>
          <w:sz w:val="24"/>
          <w:szCs w:val="24"/>
        </w:rPr>
        <w:t xml:space="preserve">as Comissões competentes opinam </w:t>
      </w:r>
      <w:r w:rsidR="00351AC5" w:rsidRPr="00351AC5">
        <w:rPr>
          <w:rFonts w:ascii="Times New Roman" w:hAnsi="Times New Roman" w:cs="Times New Roman"/>
          <w:sz w:val="24"/>
          <w:szCs w:val="24"/>
        </w:rPr>
        <w:t>pela continuidade da tramitação legislativa, at</w:t>
      </w:r>
      <w:r w:rsidR="00C16F49">
        <w:rPr>
          <w:rFonts w:ascii="Times New Roman" w:hAnsi="Times New Roman" w:cs="Times New Roman"/>
          <w:sz w:val="24"/>
          <w:szCs w:val="24"/>
        </w:rPr>
        <w:t>é final apreciação em Plenário.</w:t>
      </w:r>
    </w:p>
    <w:p w:rsidR="00C16F49" w:rsidRDefault="00351AC5" w:rsidP="00C16F49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1AC5">
        <w:rPr>
          <w:rFonts w:ascii="Times New Roman" w:hAnsi="Times New Roman" w:cs="Times New Roman"/>
          <w:sz w:val="24"/>
          <w:szCs w:val="24"/>
        </w:rPr>
        <w:t>Desta forma</w:t>
      </w:r>
      <w:r w:rsidR="00C16F49">
        <w:rPr>
          <w:rFonts w:ascii="Times New Roman" w:hAnsi="Times New Roman" w:cs="Times New Roman"/>
          <w:sz w:val="24"/>
          <w:szCs w:val="24"/>
        </w:rPr>
        <w:t xml:space="preserve">, as </w:t>
      </w:r>
      <w:r w:rsidRPr="00351AC5">
        <w:rPr>
          <w:rFonts w:ascii="Times New Roman" w:hAnsi="Times New Roman" w:cs="Times New Roman"/>
          <w:sz w:val="24"/>
          <w:szCs w:val="24"/>
        </w:rPr>
        <w:t xml:space="preserve">Comissões </w:t>
      </w:r>
      <w:r w:rsidR="00414649">
        <w:rPr>
          <w:rFonts w:ascii="Times New Roman" w:hAnsi="Times New Roman" w:cs="Times New Roman"/>
          <w:sz w:val="24"/>
          <w:szCs w:val="24"/>
        </w:rPr>
        <w:t xml:space="preserve">abaixo subscritas </w:t>
      </w:r>
      <w:r w:rsidR="00C16F49">
        <w:rPr>
          <w:rFonts w:ascii="Times New Roman" w:hAnsi="Times New Roman" w:cs="Times New Roman"/>
          <w:sz w:val="24"/>
          <w:szCs w:val="24"/>
        </w:rPr>
        <w:t>emitem Parecer Favorável à</w:t>
      </w:r>
      <w:r w:rsidRPr="00351AC5">
        <w:rPr>
          <w:rFonts w:ascii="Times New Roman" w:hAnsi="Times New Roman" w:cs="Times New Roman"/>
          <w:sz w:val="24"/>
          <w:szCs w:val="24"/>
        </w:rPr>
        <w:t xml:space="preserve"> </w:t>
      </w:r>
      <w:r w:rsidR="00C16F49">
        <w:rPr>
          <w:rFonts w:ascii="Times New Roman" w:hAnsi="Times New Roman" w:cs="Times New Roman"/>
          <w:sz w:val="24"/>
          <w:szCs w:val="24"/>
        </w:rPr>
        <w:t xml:space="preserve">tramitação do Plano Plurianual do município de Ametista do Sul-RS </w:t>
      </w:r>
      <w:r w:rsidR="00C16F49" w:rsidRPr="00351AC5">
        <w:rPr>
          <w:rFonts w:ascii="Times New Roman" w:hAnsi="Times New Roman" w:cs="Times New Roman"/>
          <w:sz w:val="24"/>
          <w:szCs w:val="24"/>
        </w:rPr>
        <w:t>para o quadriênio 2022/2025.</w:t>
      </w:r>
    </w:p>
    <w:p w:rsidR="00C16F49" w:rsidRDefault="00C16F49" w:rsidP="00C16F49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o parecer, cabendo à apreciação e votação aos vereadores do Poder Legislativo de Ametista do Sul-RS.</w:t>
      </w:r>
    </w:p>
    <w:p w:rsidR="00C16F49" w:rsidRDefault="00C16F49" w:rsidP="00C16F49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1AC5" w:rsidRPr="00351AC5" w:rsidRDefault="00C16F49" w:rsidP="00C16F49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Ametista do Sul-RS, dia 03 de agosto </w:t>
      </w:r>
      <w:r w:rsidR="00351AC5" w:rsidRPr="00351AC5">
        <w:rPr>
          <w:rFonts w:ascii="Times New Roman" w:hAnsi="Times New Roman" w:cs="Times New Roman"/>
          <w:sz w:val="24"/>
          <w:szCs w:val="24"/>
        </w:rPr>
        <w:t>de 2021.</w:t>
      </w:r>
    </w:p>
    <w:p w:rsidR="00351AC5" w:rsidRPr="00351AC5" w:rsidRDefault="00351AC5" w:rsidP="00C16F49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14649" w:rsidRDefault="00414649" w:rsidP="00246C4D">
      <w:pPr>
        <w:pStyle w:val="SemEspaament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16F49" w:rsidRPr="00246C4D" w:rsidRDefault="00C16F49" w:rsidP="00246C4D">
      <w:pPr>
        <w:pStyle w:val="SemEspaament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Justiça e Redação</w:t>
      </w:r>
    </w:p>
    <w:p w:rsidR="00414649" w:rsidRDefault="00414649" w:rsidP="00246C4D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6F49" w:rsidRDefault="00C16F49" w:rsidP="00246C4D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16F49">
        <w:rPr>
          <w:rFonts w:ascii="Times New Roman" w:hAnsi="Times New Roman" w:cs="Times New Roman"/>
          <w:sz w:val="24"/>
          <w:szCs w:val="24"/>
        </w:rPr>
        <w:t>Pres</w:t>
      </w:r>
      <w:r w:rsidR="00246C4D">
        <w:rPr>
          <w:rFonts w:ascii="Times New Roman" w:hAnsi="Times New Roman" w:cs="Times New Roman"/>
          <w:sz w:val="24"/>
          <w:szCs w:val="24"/>
        </w:rPr>
        <w:t>idente: JOAREZ ALVES DE FREITAS:____________________________________</w:t>
      </w:r>
    </w:p>
    <w:p w:rsidR="00C16F49" w:rsidRPr="00C16F49" w:rsidRDefault="00C16F49" w:rsidP="00246C4D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6F49">
        <w:rPr>
          <w:rFonts w:ascii="Times New Roman" w:hAnsi="Times New Roman" w:cs="Times New Roman"/>
          <w:sz w:val="24"/>
          <w:szCs w:val="24"/>
        </w:rPr>
        <w:t>Relator: LAURY RIBEIRO</w:t>
      </w:r>
      <w:r w:rsidR="00246C4D">
        <w:rPr>
          <w:rFonts w:ascii="Times New Roman" w:hAnsi="Times New Roman" w:cs="Times New Roman"/>
          <w:sz w:val="24"/>
          <w:szCs w:val="24"/>
        </w:rPr>
        <w:t>:_________________________________________________</w:t>
      </w:r>
    </w:p>
    <w:p w:rsidR="00351AC5" w:rsidRPr="00351AC5" w:rsidRDefault="00C16F49" w:rsidP="00246C4D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6F49">
        <w:rPr>
          <w:rFonts w:ascii="Times New Roman" w:hAnsi="Times New Roman" w:cs="Times New Roman"/>
          <w:sz w:val="24"/>
          <w:szCs w:val="24"/>
        </w:rPr>
        <w:t>Membro: LUIZ CARLOS DA SILVA</w:t>
      </w:r>
      <w:r w:rsidR="00246C4D">
        <w:rPr>
          <w:rFonts w:ascii="Times New Roman" w:hAnsi="Times New Roman" w:cs="Times New Roman"/>
          <w:sz w:val="24"/>
          <w:szCs w:val="24"/>
        </w:rPr>
        <w:t>:________________________________________</w:t>
      </w:r>
    </w:p>
    <w:p w:rsidR="00C16F49" w:rsidRDefault="00C16F49" w:rsidP="00C16F49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14649" w:rsidRDefault="00414649" w:rsidP="00246C4D">
      <w:pPr>
        <w:pStyle w:val="SemEspaament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51AC5" w:rsidRPr="00246C4D" w:rsidRDefault="00351AC5" w:rsidP="00246C4D">
      <w:pPr>
        <w:pStyle w:val="SemEspaament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6C4D">
        <w:rPr>
          <w:rFonts w:ascii="Times New Roman" w:hAnsi="Times New Roman" w:cs="Times New Roman"/>
          <w:b/>
          <w:sz w:val="24"/>
          <w:szCs w:val="24"/>
        </w:rPr>
        <w:t>Co</w:t>
      </w:r>
      <w:r w:rsidR="00246C4D" w:rsidRPr="00246C4D">
        <w:rPr>
          <w:rFonts w:ascii="Times New Roman" w:hAnsi="Times New Roman" w:cs="Times New Roman"/>
          <w:b/>
          <w:sz w:val="24"/>
          <w:szCs w:val="24"/>
        </w:rPr>
        <w:t xml:space="preserve">missão de Finanças, Orçamento, Obras e Serviços Públicos: </w:t>
      </w:r>
    </w:p>
    <w:p w:rsidR="00414649" w:rsidRDefault="00414649" w:rsidP="00246C4D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6C4D" w:rsidRPr="00246C4D" w:rsidRDefault="00246C4D" w:rsidP="00246C4D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6C4D">
        <w:rPr>
          <w:rFonts w:ascii="Times New Roman" w:hAnsi="Times New Roman" w:cs="Times New Roman"/>
          <w:sz w:val="24"/>
          <w:szCs w:val="24"/>
        </w:rPr>
        <w:t>Presidente: JAIR FRAGATA DOS SANTOS</w:t>
      </w:r>
      <w:r>
        <w:rPr>
          <w:rFonts w:ascii="Times New Roman" w:hAnsi="Times New Roman" w:cs="Times New Roman"/>
          <w:sz w:val="24"/>
          <w:szCs w:val="24"/>
        </w:rPr>
        <w:t>:_________________________________</w:t>
      </w:r>
    </w:p>
    <w:p w:rsidR="00246C4D" w:rsidRPr="00246C4D" w:rsidRDefault="00246C4D" w:rsidP="00246C4D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6C4D">
        <w:rPr>
          <w:rFonts w:ascii="Times New Roman" w:hAnsi="Times New Roman" w:cs="Times New Roman"/>
          <w:sz w:val="24"/>
          <w:szCs w:val="24"/>
        </w:rPr>
        <w:t>Relator: JOAREZ ALVES DE FREITAS</w:t>
      </w:r>
      <w:r>
        <w:rPr>
          <w:rFonts w:ascii="Times New Roman" w:hAnsi="Times New Roman" w:cs="Times New Roman"/>
          <w:sz w:val="24"/>
          <w:szCs w:val="24"/>
        </w:rPr>
        <w:t>:____________________________________</w:t>
      </w:r>
    </w:p>
    <w:p w:rsidR="00351AC5" w:rsidRPr="0073769D" w:rsidRDefault="00246C4D" w:rsidP="00246C4D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3769D">
        <w:rPr>
          <w:rFonts w:ascii="Times New Roman" w:hAnsi="Times New Roman" w:cs="Times New Roman"/>
          <w:sz w:val="24"/>
          <w:szCs w:val="24"/>
          <w:lang w:val="en-US"/>
        </w:rPr>
        <w:t>Membro</w:t>
      </w:r>
      <w:proofErr w:type="spellEnd"/>
      <w:r w:rsidRPr="0073769D">
        <w:rPr>
          <w:rFonts w:ascii="Times New Roman" w:hAnsi="Times New Roman" w:cs="Times New Roman"/>
          <w:sz w:val="24"/>
          <w:szCs w:val="24"/>
          <w:lang w:val="en-US"/>
        </w:rPr>
        <w:t>:  JULIANE GARLET</w:t>
      </w:r>
      <w:proofErr w:type="gramStart"/>
      <w:r w:rsidRPr="0073769D">
        <w:rPr>
          <w:rFonts w:ascii="Times New Roman" w:hAnsi="Times New Roman" w:cs="Times New Roman"/>
          <w:sz w:val="24"/>
          <w:szCs w:val="24"/>
          <w:lang w:val="en-US"/>
        </w:rPr>
        <w:t>:_</w:t>
      </w:r>
      <w:proofErr w:type="gramEnd"/>
      <w:r w:rsidRPr="0073769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</w:t>
      </w:r>
    </w:p>
    <w:p w:rsidR="00246C4D" w:rsidRPr="0073769D" w:rsidRDefault="00246C4D" w:rsidP="00246C4D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6C4D" w:rsidRPr="00351AC5" w:rsidRDefault="00246C4D" w:rsidP="00246C4D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46C4D" w:rsidRPr="00351AC5" w:rsidSect="00351AC5">
      <w:pgSz w:w="11910" w:h="16840" w:code="9"/>
      <w:pgMar w:top="1418" w:right="1260" w:bottom="280" w:left="130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C5"/>
    <w:rsid w:val="00246C4D"/>
    <w:rsid w:val="00351AC5"/>
    <w:rsid w:val="003F10E0"/>
    <w:rsid w:val="00414649"/>
    <w:rsid w:val="004C3D58"/>
    <w:rsid w:val="00712758"/>
    <w:rsid w:val="00720630"/>
    <w:rsid w:val="0073769D"/>
    <w:rsid w:val="00A36FE4"/>
    <w:rsid w:val="00C1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97C20-70F4-4935-BB28-6492949A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1AC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4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972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3</cp:revision>
  <cp:lastPrinted>2021-08-03T18:39:00Z</cp:lastPrinted>
  <dcterms:created xsi:type="dcterms:W3CDTF">2021-08-03T16:19:00Z</dcterms:created>
  <dcterms:modified xsi:type="dcterms:W3CDTF">2021-08-03T18:39:00Z</dcterms:modified>
</cp:coreProperties>
</file>