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E95FF" w14:textId="77777777" w:rsidR="003C66DF" w:rsidRDefault="003C66DF">
      <w:pPr>
        <w:jc w:val="both"/>
        <w:rPr>
          <w:b/>
          <w:sz w:val="24"/>
          <w:szCs w:val="24"/>
          <w:lang w:val="pt-BR"/>
        </w:rPr>
      </w:pPr>
    </w:p>
    <w:p w14:paraId="79BD23FC" w14:textId="77777777" w:rsidR="003C66DF" w:rsidRDefault="003C66DF">
      <w:pPr>
        <w:jc w:val="both"/>
        <w:rPr>
          <w:b/>
          <w:sz w:val="24"/>
          <w:szCs w:val="24"/>
          <w:lang w:val="pt-BR"/>
        </w:rPr>
      </w:pPr>
    </w:p>
    <w:p w14:paraId="00000001" w14:textId="4E28D3D3" w:rsidR="00CC52F6" w:rsidRPr="007301DA" w:rsidRDefault="007301DA">
      <w:pPr>
        <w:jc w:val="both"/>
        <w:rPr>
          <w:b/>
          <w:sz w:val="24"/>
          <w:szCs w:val="24"/>
          <w:lang w:val="pt-BR"/>
        </w:rPr>
      </w:pPr>
      <w:r w:rsidRPr="007301DA">
        <w:rPr>
          <w:b/>
          <w:sz w:val="24"/>
          <w:szCs w:val="24"/>
          <w:lang w:val="pt-BR"/>
        </w:rPr>
        <w:t xml:space="preserve">MOÇÃO </w:t>
      </w:r>
      <w:r>
        <w:rPr>
          <w:b/>
          <w:sz w:val="24"/>
          <w:szCs w:val="24"/>
          <w:lang w:val="pt-BR"/>
        </w:rPr>
        <w:t>Nº 04/2021</w:t>
      </w:r>
    </w:p>
    <w:p w14:paraId="00000002" w14:textId="77777777" w:rsidR="00CC52F6" w:rsidRPr="007301DA" w:rsidRDefault="00CC52F6">
      <w:pPr>
        <w:ind w:left="3600"/>
        <w:jc w:val="both"/>
        <w:rPr>
          <w:b/>
          <w:sz w:val="24"/>
          <w:szCs w:val="24"/>
          <w:lang w:val="pt-BR"/>
        </w:rPr>
      </w:pPr>
    </w:p>
    <w:p w14:paraId="00000003" w14:textId="058C9830" w:rsidR="00CC52F6" w:rsidRPr="007301DA" w:rsidRDefault="007301DA">
      <w:pPr>
        <w:ind w:left="3600"/>
        <w:jc w:val="both"/>
        <w:rPr>
          <w:b/>
          <w:sz w:val="24"/>
          <w:szCs w:val="24"/>
          <w:lang w:val="pt-BR"/>
        </w:rPr>
      </w:pPr>
      <w:r w:rsidRPr="007301DA">
        <w:rPr>
          <w:b/>
          <w:sz w:val="24"/>
          <w:szCs w:val="24"/>
          <w:lang w:val="pt-BR"/>
        </w:rPr>
        <w:br/>
        <w:t xml:space="preserve">MOÇÃO </w:t>
      </w:r>
      <w:r w:rsidR="00063A31" w:rsidRPr="007301DA">
        <w:rPr>
          <w:b/>
          <w:sz w:val="24"/>
          <w:szCs w:val="24"/>
          <w:lang w:val="pt-BR"/>
        </w:rPr>
        <w:t>DE</w:t>
      </w:r>
      <w:r w:rsidR="00063A31">
        <w:rPr>
          <w:b/>
          <w:sz w:val="24"/>
          <w:szCs w:val="24"/>
          <w:lang w:val="pt-BR"/>
        </w:rPr>
        <w:t xml:space="preserve"> PROTESTO E REPÚDIO </w:t>
      </w:r>
      <w:bookmarkStart w:id="0" w:name="_GoBack"/>
      <w:bookmarkEnd w:id="0"/>
      <w:r w:rsidRPr="007301DA">
        <w:rPr>
          <w:b/>
          <w:sz w:val="24"/>
          <w:szCs w:val="24"/>
          <w:lang w:val="pt-BR"/>
        </w:rPr>
        <w:t>CONTRA À PORTARIA DO DETRAN QUE TRATA DAS INSPEÇÕES VEICULARES.</w:t>
      </w:r>
    </w:p>
    <w:p w14:paraId="00000004" w14:textId="77777777" w:rsidR="00CC52F6" w:rsidRPr="007301DA" w:rsidRDefault="00CC52F6">
      <w:pPr>
        <w:ind w:left="3600"/>
        <w:jc w:val="both"/>
        <w:rPr>
          <w:b/>
          <w:sz w:val="24"/>
          <w:szCs w:val="24"/>
          <w:lang w:val="pt-BR"/>
        </w:rPr>
      </w:pPr>
    </w:p>
    <w:p w14:paraId="00000005" w14:textId="77777777" w:rsidR="00CC52F6" w:rsidRPr="007301DA" w:rsidRDefault="00CC52F6">
      <w:pPr>
        <w:rPr>
          <w:sz w:val="24"/>
          <w:szCs w:val="24"/>
          <w:lang w:val="pt-BR"/>
        </w:rPr>
      </w:pPr>
    </w:p>
    <w:p w14:paraId="45E92EC1" w14:textId="77777777" w:rsidR="007301DA" w:rsidRPr="007301DA" w:rsidRDefault="007301DA" w:rsidP="007301DA">
      <w:pPr>
        <w:tabs>
          <w:tab w:val="left" w:pos="0"/>
        </w:tabs>
        <w:ind w:firstLine="2897"/>
        <w:jc w:val="both"/>
        <w:rPr>
          <w:sz w:val="24"/>
          <w:szCs w:val="24"/>
          <w:lang w:val="pt-BR"/>
        </w:rPr>
      </w:pPr>
      <w:r w:rsidRPr="007301DA">
        <w:rPr>
          <w:sz w:val="24"/>
          <w:szCs w:val="24"/>
          <w:lang w:val="pt-BR"/>
        </w:rPr>
        <w:t xml:space="preserve">A </w:t>
      </w:r>
      <w:r w:rsidRPr="007301DA">
        <w:rPr>
          <w:b/>
          <w:sz w:val="24"/>
          <w:szCs w:val="24"/>
          <w:lang w:val="pt-BR"/>
        </w:rPr>
        <w:t>Câmara Municipal de</w:t>
      </w:r>
      <w:r>
        <w:rPr>
          <w:b/>
          <w:sz w:val="24"/>
          <w:szCs w:val="24"/>
          <w:lang w:val="pt-BR"/>
        </w:rPr>
        <w:t xml:space="preserve"> Ametista do Sul</w:t>
      </w:r>
      <w:r w:rsidRPr="007301DA">
        <w:rPr>
          <w:sz w:val="24"/>
          <w:szCs w:val="24"/>
          <w:lang w:val="pt-BR"/>
        </w:rPr>
        <w:t xml:space="preserve">, através dos vereadores abaixo signatários, vem, na forma regimental, apresentar esta </w:t>
      </w:r>
      <w:r w:rsidRPr="007301DA">
        <w:rPr>
          <w:b/>
          <w:sz w:val="24"/>
          <w:szCs w:val="24"/>
          <w:lang w:val="pt-BR"/>
        </w:rPr>
        <w:t>Moção de Protesto e Repúdio</w:t>
      </w:r>
      <w:r w:rsidRPr="007301DA">
        <w:rPr>
          <w:sz w:val="24"/>
          <w:szCs w:val="24"/>
          <w:lang w:val="pt-BR"/>
        </w:rPr>
        <w:t xml:space="preserve"> </w:t>
      </w:r>
      <w:r w:rsidRPr="007301DA">
        <w:rPr>
          <w:color w:val="000000"/>
          <w:sz w:val="24"/>
          <w:lang w:val="pt-BR"/>
        </w:rPr>
        <w:t xml:space="preserve">à expedição da Portaria Detran/RS n° 090-2021, que deu nova redação à Portaria Detran n° 311-2013, determinando que a realização das inspeções veiculares semestrais ocorra tão somente nos </w:t>
      </w:r>
      <w:proofErr w:type="spellStart"/>
      <w:r w:rsidRPr="007301DA">
        <w:rPr>
          <w:color w:val="000000"/>
          <w:sz w:val="24"/>
          <w:lang w:val="pt-BR"/>
        </w:rPr>
        <w:t>ITLs</w:t>
      </w:r>
      <w:proofErr w:type="spellEnd"/>
      <w:r w:rsidRPr="007301DA">
        <w:rPr>
          <w:color w:val="000000"/>
          <w:sz w:val="24"/>
          <w:lang w:val="pt-BR"/>
        </w:rPr>
        <w:t xml:space="preserve"> – Instituições Técnicas Licenciadas e </w:t>
      </w:r>
      <w:proofErr w:type="spellStart"/>
      <w:r w:rsidRPr="007301DA">
        <w:rPr>
          <w:color w:val="000000"/>
          <w:sz w:val="24"/>
          <w:lang w:val="pt-BR"/>
        </w:rPr>
        <w:t>ETPs</w:t>
      </w:r>
      <w:proofErr w:type="spellEnd"/>
      <w:r w:rsidRPr="007301DA">
        <w:rPr>
          <w:color w:val="000000"/>
          <w:sz w:val="24"/>
          <w:lang w:val="pt-BR"/>
        </w:rPr>
        <w:t xml:space="preserve"> – Empresas Técnicas Públicas ou Paraestatais, retirando dos profissionais da engenharia mecânica a competência para também prestarem o serviço, nos seguintes termos:</w:t>
      </w:r>
    </w:p>
    <w:p w14:paraId="1DB38AA4" w14:textId="77777777" w:rsidR="007301DA" w:rsidRPr="007301DA" w:rsidRDefault="007301DA" w:rsidP="007301DA">
      <w:pPr>
        <w:tabs>
          <w:tab w:val="left" w:pos="0"/>
        </w:tabs>
        <w:ind w:firstLine="2897"/>
        <w:jc w:val="both"/>
        <w:rPr>
          <w:sz w:val="24"/>
          <w:szCs w:val="24"/>
          <w:lang w:val="pt-BR"/>
        </w:rPr>
      </w:pPr>
    </w:p>
    <w:p w14:paraId="0BDA77F8" w14:textId="77777777" w:rsidR="007301DA" w:rsidRP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t xml:space="preserve">Causou grande perplexidade no setor de transporte escolar a publicação da Portaria Detran/RS n° 090-2021, que deu nova redação ao parágrafo único do art. 4° da Portaria Detran/RS n° 311-2013, retirando dos profissionais da engenharia mecânica a competência para também emitirem o laudo de inspeção técnica veicular, tornando o serviço uma exclusividade dos </w:t>
      </w:r>
      <w:proofErr w:type="spellStart"/>
      <w:r w:rsidRPr="007301DA">
        <w:rPr>
          <w:color w:val="000000"/>
          <w:sz w:val="24"/>
          <w:lang w:val="pt-BR"/>
        </w:rPr>
        <w:t>ITLs</w:t>
      </w:r>
      <w:proofErr w:type="spellEnd"/>
      <w:r w:rsidRPr="007301DA">
        <w:rPr>
          <w:color w:val="000000"/>
          <w:sz w:val="24"/>
          <w:lang w:val="pt-BR"/>
        </w:rPr>
        <w:t xml:space="preserve"> e </w:t>
      </w:r>
      <w:proofErr w:type="spellStart"/>
      <w:r w:rsidRPr="007301DA">
        <w:rPr>
          <w:color w:val="000000"/>
          <w:sz w:val="24"/>
          <w:lang w:val="pt-BR"/>
        </w:rPr>
        <w:t>ETPs</w:t>
      </w:r>
      <w:proofErr w:type="spellEnd"/>
      <w:r w:rsidRPr="007301DA">
        <w:rPr>
          <w:color w:val="000000"/>
          <w:sz w:val="24"/>
          <w:lang w:val="pt-BR"/>
        </w:rPr>
        <w:t>.</w:t>
      </w:r>
    </w:p>
    <w:p w14:paraId="57391605" w14:textId="77777777" w:rsidR="007301DA" w:rsidRP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t xml:space="preserve">A desastrosa medida obrigará os proprietários de veículos escolares, inclusive as próprias prefeituras municipais, a se deslocaram ao encontro de um dos poucos locais que dispõem de uma ITL ou ETP, muitas vezes percorrendo grandes distâncias, para semestralmente realizaram a necessária inspeção veicular, acarretando em elevados custos e grande dispêndio de tempo.    </w:t>
      </w:r>
    </w:p>
    <w:p w14:paraId="440EAF1C" w14:textId="77777777" w:rsidR="007301DA" w:rsidRP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t xml:space="preserve">Tal situação revela-se ainda mais revoltante quando se sabe que os prestadores de serviço do transporte escolar estão há mais de um ano impossibilitados de exercerem sua profissão, diante da suspensão do ensino presencial em decorrência da pandemia do novo </w:t>
      </w:r>
      <w:proofErr w:type="spellStart"/>
      <w:r w:rsidRPr="007301DA">
        <w:rPr>
          <w:color w:val="000000"/>
          <w:sz w:val="24"/>
          <w:lang w:val="pt-BR"/>
        </w:rPr>
        <w:t>coronavirus</w:t>
      </w:r>
      <w:proofErr w:type="spellEnd"/>
      <w:r w:rsidRPr="007301DA">
        <w:rPr>
          <w:color w:val="000000"/>
          <w:sz w:val="24"/>
          <w:lang w:val="pt-BR"/>
        </w:rPr>
        <w:t>.</w:t>
      </w:r>
    </w:p>
    <w:p w14:paraId="0260913A" w14:textId="77777777" w:rsidR="007301DA" w:rsidRP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t>A prestação dos serviços de inspeção veicular pelas empresas registradas e pelos profissionais autônomos, tal como era permitido pela legislação então vigente, além de estar em conformidade com as disposições que regem o exercício da engenharia mecânica, permitia um maior número de opções, tornando a inspeção veicular semestral mais rápida e com custos reduzidos.</w:t>
      </w:r>
    </w:p>
    <w:p w14:paraId="1193244E" w14:textId="77777777" w:rsid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r>
    </w:p>
    <w:p w14:paraId="5C597249" w14:textId="77777777" w:rsidR="007301DA" w:rsidRDefault="007301DA" w:rsidP="007301DA">
      <w:pPr>
        <w:spacing w:after="120"/>
        <w:jc w:val="both"/>
        <w:rPr>
          <w:color w:val="000000"/>
          <w:sz w:val="24"/>
          <w:lang w:val="pt-BR"/>
        </w:rPr>
      </w:pPr>
    </w:p>
    <w:p w14:paraId="4DB01F8F" w14:textId="54E47B42" w:rsidR="007301DA" w:rsidRPr="007301DA" w:rsidRDefault="007301DA" w:rsidP="007301DA">
      <w:pPr>
        <w:spacing w:after="120"/>
        <w:jc w:val="both"/>
        <w:rPr>
          <w:color w:val="000000"/>
          <w:sz w:val="24"/>
          <w:lang w:val="pt-BR"/>
        </w:rPr>
      </w:pPr>
      <w:r w:rsidRPr="007301DA">
        <w:rPr>
          <w:color w:val="000000"/>
          <w:sz w:val="24"/>
          <w:lang w:val="pt-BR"/>
        </w:rPr>
        <w:t>Por fim, é necessário pontuar que no Município de Ametista do Sul, há muitos anos, nenhum acidente envolvendo veículos do transporte escolar foi registrado, demonstrando a eficiência na forma como a inspeção veicular semestral vinha sendo realizada.</w:t>
      </w:r>
    </w:p>
    <w:p w14:paraId="78B78159" w14:textId="77777777" w:rsidR="007301DA" w:rsidRPr="007301DA" w:rsidRDefault="007301DA" w:rsidP="007301DA">
      <w:pPr>
        <w:spacing w:after="120"/>
        <w:jc w:val="both"/>
        <w:rPr>
          <w:color w:val="000000"/>
          <w:sz w:val="24"/>
          <w:lang w:val="pt-BR"/>
        </w:rPr>
      </w:pPr>
      <w:r w:rsidRPr="007301DA">
        <w:rPr>
          <w:color w:val="000000"/>
          <w:sz w:val="24"/>
          <w:lang w:val="pt-BR"/>
        </w:rPr>
        <w:tab/>
      </w:r>
      <w:r w:rsidRPr="007301DA">
        <w:rPr>
          <w:color w:val="000000"/>
          <w:sz w:val="24"/>
          <w:lang w:val="pt-BR"/>
        </w:rPr>
        <w:tab/>
      </w:r>
      <w:r w:rsidRPr="007301DA">
        <w:rPr>
          <w:color w:val="000000"/>
          <w:sz w:val="24"/>
          <w:lang w:val="pt-BR"/>
        </w:rPr>
        <w:tab/>
      </w:r>
      <w:r w:rsidRPr="007301DA">
        <w:rPr>
          <w:color w:val="000000"/>
          <w:sz w:val="24"/>
          <w:lang w:val="pt-BR"/>
        </w:rPr>
        <w:tab/>
        <w:t xml:space="preserve">Assim, serve a presente como apelo ao bom senso e à responsabilidade das autoridades governamentais, a fim de que seja alterada a Portaria Detran n° 311-2013, revogando-se as disposições da malsinada Portaria Detran/RS n° 090-2021, retomando-se a sistemática então vigente, que admitia a participação das empresas e profissionais da área da engenharia mecânica no processo de inspeção de segurança veicular, razão pela qual a Câmara Municipal de Ametista do Sul, atenta as necessidades e os anseios da população </w:t>
      </w:r>
      <w:proofErr w:type="spellStart"/>
      <w:r w:rsidRPr="007301DA">
        <w:rPr>
          <w:color w:val="000000"/>
          <w:sz w:val="24"/>
          <w:lang w:val="pt-BR"/>
        </w:rPr>
        <w:t>Ametistense</w:t>
      </w:r>
      <w:proofErr w:type="spellEnd"/>
      <w:r w:rsidRPr="007301DA">
        <w:rPr>
          <w:color w:val="000000"/>
          <w:sz w:val="24"/>
          <w:lang w:val="pt-BR"/>
        </w:rPr>
        <w:t xml:space="preserve">, solicita o vosso empenho na resolução do problema.  </w:t>
      </w:r>
    </w:p>
    <w:p w14:paraId="32EA205B" w14:textId="77777777" w:rsidR="007301DA" w:rsidRPr="007301DA" w:rsidRDefault="007301DA" w:rsidP="007301DA">
      <w:pPr>
        <w:tabs>
          <w:tab w:val="left" w:pos="0"/>
        </w:tabs>
        <w:ind w:firstLine="2897"/>
        <w:jc w:val="both"/>
        <w:rPr>
          <w:sz w:val="24"/>
          <w:szCs w:val="24"/>
          <w:lang w:val="pt-BR"/>
        </w:rPr>
      </w:pPr>
    </w:p>
    <w:p w14:paraId="00000010" w14:textId="7BA361BB" w:rsidR="00CC52F6" w:rsidRPr="007301DA" w:rsidRDefault="00CC52F6" w:rsidP="007301DA">
      <w:pPr>
        <w:ind w:firstLine="720"/>
        <w:jc w:val="both"/>
        <w:rPr>
          <w:sz w:val="24"/>
          <w:szCs w:val="24"/>
          <w:lang w:val="pt-BR"/>
        </w:rPr>
      </w:pPr>
    </w:p>
    <w:p w14:paraId="0D16A428" w14:textId="0AED48E3" w:rsidR="007301DA" w:rsidRPr="007301DA" w:rsidRDefault="007301DA" w:rsidP="007301DA">
      <w:pPr>
        <w:tabs>
          <w:tab w:val="left" w:pos="0"/>
        </w:tabs>
        <w:jc w:val="both"/>
        <w:rPr>
          <w:b/>
          <w:sz w:val="24"/>
          <w:szCs w:val="24"/>
          <w:lang w:val="pt-BR"/>
        </w:rPr>
      </w:pPr>
      <w:r w:rsidRPr="007301DA">
        <w:rPr>
          <w:b/>
          <w:sz w:val="24"/>
          <w:szCs w:val="24"/>
          <w:highlight w:val="white"/>
          <w:lang w:val="pt-BR"/>
        </w:rPr>
        <w:t xml:space="preserve">Diante do exposto, após aprovação do soberano Plenário, requer-se que seja encaminhada a presente moção à </w:t>
      </w:r>
      <w:r>
        <w:rPr>
          <w:b/>
          <w:sz w:val="24"/>
          <w:szCs w:val="24"/>
          <w:lang w:val="pt-BR"/>
        </w:rPr>
        <w:t>S</w:t>
      </w:r>
      <w:r w:rsidRPr="007301DA">
        <w:rPr>
          <w:b/>
          <w:sz w:val="24"/>
          <w:szCs w:val="24"/>
          <w:lang w:val="pt-BR"/>
        </w:rPr>
        <w:t xml:space="preserve">r. </w:t>
      </w:r>
      <w:proofErr w:type="spellStart"/>
      <w:r>
        <w:rPr>
          <w:b/>
          <w:sz w:val="24"/>
          <w:szCs w:val="24"/>
          <w:lang w:val="pt-BR"/>
        </w:rPr>
        <w:t>E</w:t>
      </w:r>
      <w:r w:rsidRPr="007301DA">
        <w:rPr>
          <w:b/>
          <w:sz w:val="24"/>
          <w:szCs w:val="24"/>
          <w:lang w:val="pt-BR"/>
        </w:rPr>
        <w:t>nio</w:t>
      </w:r>
      <w:proofErr w:type="spellEnd"/>
      <w:r w:rsidRPr="007301DA">
        <w:rPr>
          <w:b/>
          <w:sz w:val="24"/>
          <w:szCs w:val="24"/>
          <w:lang w:val="pt-BR"/>
        </w:rPr>
        <w:t xml:space="preserve"> </w:t>
      </w:r>
      <w:proofErr w:type="spellStart"/>
      <w:r>
        <w:rPr>
          <w:b/>
          <w:sz w:val="24"/>
          <w:szCs w:val="24"/>
          <w:lang w:val="pt-BR"/>
        </w:rPr>
        <w:t>E</w:t>
      </w:r>
      <w:r w:rsidRPr="007301DA">
        <w:rPr>
          <w:b/>
          <w:sz w:val="24"/>
          <w:szCs w:val="24"/>
          <w:lang w:val="pt-BR"/>
        </w:rPr>
        <w:t>gon</w:t>
      </w:r>
      <w:proofErr w:type="spellEnd"/>
      <w:r w:rsidRPr="007301DA">
        <w:rPr>
          <w:b/>
          <w:sz w:val="24"/>
          <w:szCs w:val="24"/>
          <w:lang w:val="pt-BR"/>
        </w:rPr>
        <w:t xml:space="preserve"> </w:t>
      </w:r>
      <w:proofErr w:type="spellStart"/>
      <w:r>
        <w:rPr>
          <w:b/>
          <w:sz w:val="24"/>
          <w:szCs w:val="24"/>
          <w:lang w:val="pt-BR"/>
        </w:rPr>
        <w:t>B</w:t>
      </w:r>
      <w:r w:rsidRPr="007301DA">
        <w:rPr>
          <w:b/>
          <w:sz w:val="24"/>
          <w:szCs w:val="24"/>
          <w:lang w:val="pt-BR"/>
        </w:rPr>
        <w:t>ergmann</w:t>
      </w:r>
      <w:proofErr w:type="spellEnd"/>
      <w:r w:rsidRPr="007301DA">
        <w:rPr>
          <w:b/>
          <w:sz w:val="24"/>
          <w:szCs w:val="24"/>
          <w:lang w:val="pt-BR"/>
        </w:rPr>
        <w:t xml:space="preserve"> </w:t>
      </w:r>
      <w:proofErr w:type="spellStart"/>
      <w:r>
        <w:rPr>
          <w:b/>
          <w:sz w:val="24"/>
          <w:szCs w:val="24"/>
          <w:lang w:val="pt-BR"/>
        </w:rPr>
        <w:t>B</w:t>
      </w:r>
      <w:r w:rsidRPr="007301DA">
        <w:rPr>
          <w:b/>
          <w:sz w:val="24"/>
          <w:szCs w:val="24"/>
          <w:lang w:val="pt-BR"/>
        </w:rPr>
        <w:t>acci</w:t>
      </w:r>
      <w:proofErr w:type="spellEnd"/>
      <w:r>
        <w:rPr>
          <w:b/>
          <w:sz w:val="24"/>
          <w:szCs w:val="24"/>
          <w:lang w:val="pt-BR"/>
        </w:rPr>
        <w:t>, D</w:t>
      </w:r>
      <w:r w:rsidRPr="007301DA">
        <w:rPr>
          <w:b/>
          <w:sz w:val="24"/>
          <w:szCs w:val="24"/>
          <w:lang w:val="pt-BR"/>
        </w:rPr>
        <w:t>iretor-</w:t>
      </w:r>
      <w:r>
        <w:rPr>
          <w:b/>
          <w:sz w:val="24"/>
          <w:szCs w:val="24"/>
          <w:lang w:val="pt-BR"/>
        </w:rPr>
        <w:t>G</w:t>
      </w:r>
      <w:r w:rsidRPr="007301DA">
        <w:rPr>
          <w:b/>
          <w:sz w:val="24"/>
          <w:szCs w:val="24"/>
          <w:lang w:val="pt-BR"/>
        </w:rPr>
        <w:t xml:space="preserve">eral do </w:t>
      </w:r>
      <w:r>
        <w:rPr>
          <w:b/>
          <w:sz w:val="24"/>
          <w:szCs w:val="24"/>
          <w:lang w:val="pt-BR"/>
        </w:rPr>
        <w:t>D</w:t>
      </w:r>
      <w:r w:rsidRPr="007301DA">
        <w:rPr>
          <w:b/>
          <w:sz w:val="24"/>
          <w:szCs w:val="24"/>
          <w:lang w:val="pt-BR"/>
        </w:rPr>
        <w:t>etran/</w:t>
      </w:r>
      <w:r>
        <w:rPr>
          <w:b/>
          <w:sz w:val="24"/>
          <w:szCs w:val="24"/>
          <w:lang w:val="pt-BR"/>
        </w:rPr>
        <w:t>RS</w:t>
      </w:r>
    </w:p>
    <w:p w14:paraId="00000011" w14:textId="71845CAE" w:rsidR="00CC52F6" w:rsidRPr="007301DA" w:rsidRDefault="007301DA">
      <w:pPr>
        <w:ind w:firstLine="720"/>
        <w:jc w:val="both"/>
        <w:rPr>
          <w:sz w:val="24"/>
          <w:szCs w:val="24"/>
          <w:highlight w:val="white"/>
          <w:lang w:val="pt-BR"/>
        </w:rPr>
      </w:pPr>
      <w:r w:rsidRPr="007301DA">
        <w:rPr>
          <w:sz w:val="24"/>
          <w:szCs w:val="24"/>
          <w:highlight w:val="white"/>
          <w:lang w:val="pt-BR"/>
        </w:rPr>
        <w:br/>
      </w:r>
    </w:p>
    <w:p w14:paraId="3B75F032" w14:textId="77777777" w:rsidR="003C66DF" w:rsidRPr="007301DA" w:rsidRDefault="003C66DF" w:rsidP="003C66DF">
      <w:pPr>
        <w:tabs>
          <w:tab w:val="left" w:pos="0"/>
        </w:tabs>
        <w:ind w:firstLine="2897"/>
        <w:jc w:val="both"/>
        <w:rPr>
          <w:sz w:val="24"/>
          <w:szCs w:val="24"/>
          <w:lang w:val="pt-BR"/>
        </w:rPr>
      </w:pPr>
      <w:r w:rsidRPr="007301DA">
        <w:rPr>
          <w:sz w:val="24"/>
          <w:szCs w:val="24"/>
          <w:lang w:val="pt-BR"/>
        </w:rPr>
        <w:t>Sala de Sessões, 04 de maio de 2021.</w:t>
      </w:r>
    </w:p>
    <w:p w14:paraId="00000013" w14:textId="32672EAA" w:rsidR="00CC52F6" w:rsidRPr="007301DA" w:rsidRDefault="00CC52F6">
      <w:pPr>
        <w:ind w:left="1440"/>
        <w:jc w:val="both"/>
        <w:rPr>
          <w:sz w:val="24"/>
          <w:szCs w:val="24"/>
          <w:highlight w:val="white"/>
          <w:lang w:val="pt-BR"/>
        </w:rPr>
      </w:pPr>
    </w:p>
    <w:p w14:paraId="00000014" w14:textId="77777777" w:rsidR="00CC52F6" w:rsidRPr="007301DA" w:rsidRDefault="00CC52F6">
      <w:pPr>
        <w:ind w:left="1440"/>
        <w:jc w:val="both"/>
        <w:rPr>
          <w:sz w:val="24"/>
          <w:szCs w:val="24"/>
          <w:highlight w:val="white"/>
          <w:lang w:val="pt-BR"/>
        </w:rPr>
      </w:pPr>
    </w:p>
    <w:p w14:paraId="00000015" w14:textId="77777777" w:rsidR="00CC52F6" w:rsidRPr="007301DA" w:rsidRDefault="00CC52F6">
      <w:pPr>
        <w:rPr>
          <w:b/>
          <w:sz w:val="24"/>
          <w:szCs w:val="24"/>
          <w:highlight w:val="white"/>
          <w:lang w:val="pt-BR"/>
        </w:rPr>
      </w:pPr>
    </w:p>
    <w:p w14:paraId="00000017" w14:textId="77777777" w:rsidR="00CC52F6" w:rsidRPr="007301DA" w:rsidRDefault="00CC52F6">
      <w:pPr>
        <w:ind w:left="1440"/>
        <w:jc w:val="both"/>
        <w:rPr>
          <w:rFonts w:ascii="Georgia" w:eastAsia="Georgia" w:hAnsi="Georgia" w:cs="Georgia"/>
          <w:color w:val="404040"/>
          <w:sz w:val="24"/>
          <w:szCs w:val="24"/>
          <w:highlight w:val="white"/>
          <w:lang w:val="pt-BR"/>
        </w:rPr>
      </w:pPr>
    </w:p>
    <w:p w14:paraId="1199AEA8" w14:textId="1B425A3A" w:rsidR="007301DA" w:rsidRPr="007301DA" w:rsidRDefault="007301DA" w:rsidP="007301DA">
      <w:pPr>
        <w:rPr>
          <w:b/>
          <w:lang w:val="pt-BR"/>
        </w:rPr>
      </w:pPr>
      <w:r>
        <w:rPr>
          <w:b/>
          <w:lang w:val="pt-BR"/>
        </w:rPr>
        <w:t xml:space="preserve">                                                             </w:t>
      </w:r>
      <w:r w:rsidRPr="007301DA">
        <w:rPr>
          <w:b/>
          <w:lang w:val="pt-BR"/>
        </w:rPr>
        <w:t>Josias Marques de Oliveira</w:t>
      </w:r>
    </w:p>
    <w:p w14:paraId="4FCE184E" w14:textId="77777777" w:rsidR="007301DA" w:rsidRPr="007301DA" w:rsidRDefault="007301DA" w:rsidP="007301DA">
      <w:pPr>
        <w:rPr>
          <w:b/>
          <w:lang w:val="pt-BR"/>
        </w:rPr>
      </w:pPr>
      <w:r w:rsidRPr="007301DA">
        <w:rPr>
          <w:b/>
          <w:lang w:val="pt-BR"/>
        </w:rPr>
        <w:t xml:space="preserve">                                                                 Vereador/Proponente</w:t>
      </w:r>
    </w:p>
    <w:p w14:paraId="308747CC" w14:textId="77777777" w:rsidR="007301DA" w:rsidRPr="007301DA" w:rsidRDefault="007301DA" w:rsidP="007301DA">
      <w:pPr>
        <w:rPr>
          <w:b/>
          <w:lang w:val="pt-BR"/>
        </w:rPr>
      </w:pPr>
      <w:r w:rsidRPr="007301DA">
        <w:rPr>
          <w:b/>
          <w:lang w:val="pt-BR"/>
        </w:rPr>
        <w:t xml:space="preserve">                                                                                MDB</w:t>
      </w:r>
    </w:p>
    <w:p w14:paraId="50DA2052" w14:textId="77777777" w:rsidR="007301DA" w:rsidRPr="007301DA" w:rsidRDefault="007301DA" w:rsidP="007301DA">
      <w:pPr>
        <w:spacing w:line="360" w:lineRule="auto"/>
        <w:ind w:firstLine="1134"/>
        <w:jc w:val="both"/>
        <w:rPr>
          <w:lang w:val="pt-BR"/>
        </w:rPr>
      </w:pPr>
    </w:p>
    <w:p w14:paraId="5B16C101" w14:textId="373E2FA8" w:rsidR="007301DA" w:rsidRPr="007301DA" w:rsidRDefault="007301DA" w:rsidP="007301DA">
      <w:pPr>
        <w:rPr>
          <w:b/>
          <w:lang w:val="pt-BR"/>
        </w:rPr>
      </w:pPr>
      <w:r>
        <w:rPr>
          <w:b/>
          <w:lang w:val="pt-BR"/>
        </w:rPr>
        <w:t xml:space="preserve"> </w:t>
      </w:r>
      <w:proofErr w:type="spellStart"/>
      <w:r w:rsidRPr="007301DA">
        <w:rPr>
          <w:b/>
          <w:lang w:val="pt-BR"/>
        </w:rPr>
        <w:t>Joares</w:t>
      </w:r>
      <w:proofErr w:type="spellEnd"/>
      <w:r w:rsidRPr="007301DA">
        <w:rPr>
          <w:b/>
          <w:lang w:val="pt-BR"/>
        </w:rPr>
        <w:t xml:space="preserve"> Alves Freitas      Jair Fragata dos Santos     Luiz Carlos da Silva   Gilmar </w:t>
      </w:r>
      <w:proofErr w:type="spellStart"/>
      <w:r>
        <w:rPr>
          <w:b/>
          <w:lang w:val="pt-BR"/>
        </w:rPr>
        <w:t>W</w:t>
      </w:r>
      <w:r w:rsidRPr="007301DA">
        <w:rPr>
          <w:b/>
          <w:lang w:val="pt-BR"/>
        </w:rPr>
        <w:t>inques</w:t>
      </w:r>
      <w:proofErr w:type="spellEnd"/>
    </w:p>
    <w:p w14:paraId="538608BA" w14:textId="77777777" w:rsidR="007301DA" w:rsidRDefault="007301DA" w:rsidP="007301DA">
      <w:pPr>
        <w:rPr>
          <w:b/>
          <w:lang w:val="pt-BR"/>
        </w:rPr>
      </w:pPr>
      <w:r>
        <w:rPr>
          <w:b/>
          <w:lang w:val="pt-BR"/>
        </w:rPr>
        <w:t xml:space="preserve">         </w:t>
      </w:r>
      <w:r w:rsidRPr="007301DA">
        <w:rPr>
          <w:b/>
          <w:lang w:val="pt-BR"/>
        </w:rPr>
        <w:t xml:space="preserve">Vereador                           </w:t>
      </w:r>
      <w:proofErr w:type="spellStart"/>
      <w:r w:rsidRPr="007301DA">
        <w:rPr>
          <w:b/>
          <w:lang w:val="pt-BR"/>
        </w:rPr>
        <w:t>Vereador</w:t>
      </w:r>
      <w:proofErr w:type="spellEnd"/>
      <w:r w:rsidRPr="007301DA">
        <w:rPr>
          <w:b/>
          <w:lang w:val="pt-BR"/>
        </w:rPr>
        <w:t xml:space="preserve">                         </w:t>
      </w:r>
      <w:proofErr w:type="spellStart"/>
      <w:r w:rsidRPr="007301DA">
        <w:rPr>
          <w:b/>
          <w:lang w:val="pt-BR"/>
        </w:rPr>
        <w:t>Vereador</w:t>
      </w:r>
      <w:proofErr w:type="spellEnd"/>
      <w:r w:rsidRPr="007301DA">
        <w:rPr>
          <w:b/>
          <w:lang w:val="pt-BR"/>
        </w:rPr>
        <w:t xml:space="preserve">                    </w:t>
      </w:r>
      <w:proofErr w:type="spellStart"/>
      <w:r w:rsidRPr="007301DA">
        <w:rPr>
          <w:b/>
          <w:lang w:val="pt-BR"/>
        </w:rPr>
        <w:t>Vereador</w:t>
      </w:r>
      <w:proofErr w:type="spellEnd"/>
      <w:r w:rsidRPr="007301DA">
        <w:rPr>
          <w:b/>
          <w:lang w:val="pt-BR"/>
        </w:rPr>
        <w:t xml:space="preserve">  </w:t>
      </w:r>
      <w:r>
        <w:rPr>
          <w:b/>
          <w:lang w:val="pt-BR"/>
        </w:rPr>
        <w:t xml:space="preserve">              </w:t>
      </w:r>
    </w:p>
    <w:p w14:paraId="2FA0891D" w14:textId="0575AAA3" w:rsidR="007301DA" w:rsidRDefault="007301DA" w:rsidP="007301DA">
      <w:pPr>
        <w:rPr>
          <w:b/>
          <w:lang w:val="pt-BR"/>
        </w:rPr>
      </w:pPr>
      <w:r w:rsidRPr="007301DA">
        <w:rPr>
          <w:b/>
          <w:lang w:val="pt-BR"/>
        </w:rPr>
        <w:t xml:space="preserve">            </w:t>
      </w:r>
      <w:r>
        <w:rPr>
          <w:b/>
          <w:lang w:val="pt-BR"/>
        </w:rPr>
        <w:t>DEM</w:t>
      </w:r>
      <w:r w:rsidRPr="007301DA">
        <w:rPr>
          <w:b/>
          <w:lang w:val="pt-BR"/>
        </w:rPr>
        <w:t xml:space="preserve">     </w:t>
      </w:r>
      <w:r>
        <w:rPr>
          <w:b/>
          <w:lang w:val="pt-BR"/>
        </w:rPr>
        <w:t xml:space="preserve">     </w:t>
      </w:r>
      <w:r w:rsidRPr="007301DA">
        <w:rPr>
          <w:b/>
          <w:lang w:val="pt-BR"/>
        </w:rPr>
        <w:t xml:space="preserve">    </w:t>
      </w:r>
      <w:r>
        <w:rPr>
          <w:b/>
          <w:lang w:val="pt-BR"/>
        </w:rPr>
        <w:t xml:space="preserve">             </w:t>
      </w:r>
      <w:r w:rsidRPr="007301DA">
        <w:rPr>
          <w:b/>
          <w:lang w:val="pt-BR"/>
        </w:rPr>
        <w:t xml:space="preserve"> Progressistas</w:t>
      </w:r>
      <w:r>
        <w:rPr>
          <w:b/>
          <w:lang w:val="pt-BR"/>
        </w:rPr>
        <w:t xml:space="preserve">                </w:t>
      </w:r>
      <w:proofErr w:type="spellStart"/>
      <w:r w:rsidRPr="007301DA">
        <w:rPr>
          <w:b/>
          <w:lang w:val="pt-BR"/>
        </w:rPr>
        <w:t>Progressistas</w:t>
      </w:r>
      <w:proofErr w:type="spellEnd"/>
      <w:r w:rsidRPr="007301DA">
        <w:rPr>
          <w:b/>
          <w:lang w:val="pt-BR"/>
        </w:rPr>
        <w:t xml:space="preserve">             </w:t>
      </w:r>
      <w:proofErr w:type="spellStart"/>
      <w:r w:rsidRPr="007301DA">
        <w:rPr>
          <w:b/>
          <w:lang w:val="pt-BR"/>
        </w:rPr>
        <w:t>Progressistas</w:t>
      </w:r>
      <w:proofErr w:type="spellEnd"/>
    </w:p>
    <w:p w14:paraId="0E1FDE46" w14:textId="77777777" w:rsidR="007301DA" w:rsidRDefault="007301DA" w:rsidP="007301DA">
      <w:pPr>
        <w:rPr>
          <w:b/>
          <w:lang w:val="pt-BR"/>
        </w:rPr>
      </w:pPr>
    </w:p>
    <w:p w14:paraId="7014770B" w14:textId="76BE8169" w:rsidR="007301DA" w:rsidRDefault="007301DA" w:rsidP="007301DA">
      <w:pPr>
        <w:rPr>
          <w:b/>
          <w:lang w:val="pt-BR"/>
        </w:rPr>
      </w:pPr>
      <w:r>
        <w:rPr>
          <w:b/>
          <w:lang w:val="pt-BR"/>
        </w:rPr>
        <w:t xml:space="preserve">Claudionor Capra                 </w:t>
      </w:r>
      <w:proofErr w:type="spellStart"/>
      <w:r>
        <w:rPr>
          <w:b/>
          <w:lang w:val="pt-BR"/>
        </w:rPr>
        <w:t>Laury</w:t>
      </w:r>
      <w:proofErr w:type="spellEnd"/>
      <w:r>
        <w:rPr>
          <w:b/>
          <w:lang w:val="pt-BR"/>
        </w:rPr>
        <w:t xml:space="preserve"> Ribeiro             </w:t>
      </w:r>
      <w:proofErr w:type="spellStart"/>
      <w:r>
        <w:rPr>
          <w:b/>
          <w:lang w:val="pt-BR"/>
        </w:rPr>
        <w:t>Josselaine</w:t>
      </w:r>
      <w:proofErr w:type="spellEnd"/>
      <w:r>
        <w:rPr>
          <w:b/>
          <w:lang w:val="pt-BR"/>
        </w:rPr>
        <w:t xml:space="preserve"> </w:t>
      </w:r>
      <w:proofErr w:type="spellStart"/>
      <w:r>
        <w:rPr>
          <w:b/>
          <w:lang w:val="pt-BR"/>
        </w:rPr>
        <w:t>Mocelin</w:t>
      </w:r>
      <w:proofErr w:type="spellEnd"/>
      <w:r>
        <w:rPr>
          <w:b/>
          <w:lang w:val="pt-BR"/>
        </w:rPr>
        <w:t xml:space="preserve">          Juliane </w:t>
      </w:r>
      <w:proofErr w:type="spellStart"/>
      <w:r>
        <w:rPr>
          <w:b/>
          <w:lang w:val="pt-BR"/>
        </w:rPr>
        <w:t>Garlet</w:t>
      </w:r>
      <w:proofErr w:type="spellEnd"/>
    </w:p>
    <w:p w14:paraId="60C57A9F" w14:textId="24685699" w:rsidR="007301DA" w:rsidRDefault="007301DA" w:rsidP="007301DA">
      <w:pPr>
        <w:rPr>
          <w:b/>
          <w:lang w:val="pt-BR"/>
        </w:rPr>
      </w:pPr>
      <w:r>
        <w:rPr>
          <w:b/>
          <w:lang w:val="pt-BR"/>
        </w:rPr>
        <w:t xml:space="preserve">       Vereador                             </w:t>
      </w:r>
      <w:proofErr w:type="spellStart"/>
      <w:r>
        <w:rPr>
          <w:b/>
          <w:lang w:val="pt-BR"/>
        </w:rPr>
        <w:t>Vereador</w:t>
      </w:r>
      <w:proofErr w:type="spellEnd"/>
      <w:r>
        <w:rPr>
          <w:b/>
          <w:lang w:val="pt-BR"/>
        </w:rPr>
        <w:t xml:space="preserve">                         Vereadora                      </w:t>
      </w:r>
      <w:proofErr w:type="spellStart"/>
      <w:r>
        <w:rPr>
          <w:b/>
          <w:lang w:val="pt-BR"/>
        </w:rPr>
        <w:t>Vereadora</w:t>
      </w:r>
      <w:proofErr w:type="spellEnd"/>
    </w:p>
    <w:p w14:paraId="694A3D8E" w14:textId="51CEF5D6" w:rsidR="007301DA" w:rsidRPr="007301DA" w:rsidRDefault="007301DA" w:rsidP="007301DA">
      <w:pPr>
        <w:rPr>
          <w:b/>
          <w:lang w:val="pt-BR"/>
        </w:rPr>
      </w:pPr>
      <w:r>
        <w:rPr>
          <w:b/>
          <w:lang w:val="pt-BR"/>
        </w:rPr>
        <w:t xml:space="preserve">            PT                                      PDT                                  </w:t>
      </w:r>
      <w:proofErr w:type="spellStart"/>
      <w:r>
        <w:rPr>
          <w:b/>
          <w:lang w:val="pt-BR"/>
        </w:rPr>
        <w:t>PDT</w:t>
      </w:r>
      <w:proofErr w:type="spellEnd"/>
      <w:r>
        <w:rPr>
          <w:b/>
          <w:lang w:val="pt-BR"/>
        </w:rPr>
        <w:t xml:space="preserve">                                  PT</w:t>
      </w:r>
    </w:p>
    <w:p w14:paraId="161CFA90" w14:textId="77777777" w:rsidR="007301DA" w:rsidRPr="007301DA" w:rsidRDefault="007301DA">
      <w:pPr>
        <w:ind w:left="1440"/>
        <w:jc w:val="both"/>
        <w:rPr>
          <w:rFonts w:ascii="Georgia" w:eastAsia="Georgia" w:hAnsi="Georgia" w:cs="Georgia"/>
          <w:color w:val="404040"/>
          <w:sz w:val="24"/>
          <w:szCs w:val="24"/>
          <w:highlight w:val="white"/>
          <w:lang w:val="pt-BR"/>
        </w:rPr>
      </w:pPr>
    </w:p>
    <w:sectPr w:rsidR="007301DA" w:rsidRPr="007301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F2076"/>
    <w:multiLevelType w:val="multilevel"/>
    <w:tmpl w:val="EF44859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F6"/>
    <w:rsid w:val="00063A31"/>
    <w:rsid w:val="003C66DF"/>
    <w:rsid w:val="007301DA"/>
    <w:rsid w:val="00CC5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35F60-8879-415B-A9A2-B53A3F51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063A3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3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de Vereadores</dc:creator>
  <cp:lastModifiedBy>Camara de Vereadores</cp:lastModifiedBy>
  <cp:revision>4</cp:revision>
  <cp:lastPrinted>2021-05-03T15:21:00Z</cp:lastPrinted>
  <dcterms:created xsi:type="dcterms:W3CDTF">2021-05-03T15:19:00Z</dcterms:created>
  <dcterms:modified xsi:type="dcterms:W3CDTF">2021-05-03T15:23:00Z</dcterms:modified>
</cp:coreProperties>
</file>